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03F9" w14:textId="74CC1F9D" w:rsidR="009C094B" w:rsidRPr="009C094B" w:rsidRDefault="009C094B" w:rsidP="003D1755">
      <w:pPr>
        <w:spacing w:before="2280"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Dear 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[</w:t>
      </w:r>
      <w:r w:rsidR="00B53760"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EMPLOYER NAME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]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</w:t>
      </w:r>
    </w:p>
    <w:p w14:paraId="285A529B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2C1FD469" w14:textId="0C2E08E3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I’m eager to attend the </w:t>
      </w:r>
      <w:hyperlink r:id="rId7" w:history="1">
        <w:r w:rsidRPr="009C094B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AgileAus20 Conference</w:t>
        </w:r>
      </w:hyperlink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being held at Pullman Melbourne on the Park on Monday 1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2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- Tuesday 1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3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October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2020</w:t>
      </w:r>
      <w:r w:rsidR="00B53760" w:rsidRPr="00242D70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.</w:t>
      </w:r>
    </w:p>
    <w:p w14:paraId="5C247A4A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7E7440EC" w14:textId="1FD49C9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E71C28"/>
          <w:lang w:eastAsia="en-GB"/>
        </w:rPr>
      </w:pPr>
      <w:r w:rsidRPr="009C094B">
        <w:rPr>
          <w:rFonts w:ascii="Arial" w:eastAsia="Times New Roman" w:hAnsi="Arial" w:cs="Arial"/>
          <w:b/>
          <w:bCs/>
          <w:color w:val="E71C28"/>
          <w:sz w:val="22"/>
          <w:szCs w:val="22"/>
          <w:lang w:eastAsia="en-GB"/>
        </w:rPr>
        <w:t>What will I learn?</w:t>
      </w:r>
    </w:p>
    <w:p w14:paraId="4CEB87FB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02CC97E8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Some of the areas I particularly think I can gain value from include:</w:t>
      </w:r>
    </w:p>
    <w:p w14:paraId="7DEC4C16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6D2FD9A9" w14:textId="37890104" w:rsidR="009C094B" w:rsidRPr="009C094B" w:rsidRDefault="009C094B" w:rsidP="00B53760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Exploring getting better product results from Agile with speakers such as</w:t>
      </w:r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121183" w:rsidRP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such as </w:t>
      </w:r>
      <w:hyperlink r:id="rId8" w:history="1">
        <w:r w:rsidR="00121183" w:rsidRPr="00121183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Amber Case</w:t>
        </w:r>
      </w:hyperlink>
      <w:r w:rsidR="00121183" w:rsidRPr="00121183">
        <w:rPr>
          <w:rStyle w:val="Hyperlink"/>
          <w:color w:val="22485C"/>
          <w:u w:val="none"/>
          <w:lang w:eastAsia="en-GB"/>
        </w:rPr>
        <w:t>,</w:t>
      </w:r>
      <w:r w:rsidR="00121183" w:rsidRP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Cyborg anthropologist and user experience designer</w:t>
      </w:r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and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hyperlink r:id="rId9" w:history="1">
        <w:proofErr w:type="spellStart"/>
        <w:r w:rsidRPr="009C094B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Sherif</w:t>
        </w:r>
        <w:proofErr w:type="spellEnd"/>
        <w:r w:rsidRPr="009C094B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 xml:space="preserve"> Mansour</w:t>
        </w:r>
      </w:hyperlink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Distinguished product manager of Atlassian.</w:t>
      </w:r>
    </w:p>
    <w:p w14:paraId="5FBE07ED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1842FFB8" w14:textId="7C312CE7" w:rsidR="009C094B" w:rsidRPr="009C094B" w:rsidRDefault="009C094B" w:rsidP="00B53760">
      <w:pPr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Learning from those who have undertaken big transformations such as </w:t>
      </w:r>
      <w:hyperlink r:id="rId10" w:history="1">
        <w:r w:rsidRPr="009C094B">
          <w:rPr>
            <w:rStyle w:val="Hyperlink"/>
            <w:rFonts w:ascii="Arial" w:eastAsia="Times New Roman" w:hAnsi="Arial" w:cs="Arial"/>
            <w:color w:val="22485C"/>
            <w:sz w:val="22"/>
            <w:szCs w:val="22"/>
            <w:lang w:eastAsia="en-GB"/>
          </w:rPr>
          <w:t>ANZ</w:t>
        </w:r>
      </w:hyperlink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and </w:t>
      </w:r>
      <w:hyperlink r:id="rId11" w:history="1">
        <w:r w:rsidRPr="009C094B">
          <w:rPr>
            <w:rStyle w:val="Hyperlink"/>
            <w:rFonts w:ascii="Arial" w:eastAsia="Times New Roman" w:hAnsi="Arial" w:cs="Arial"/>
            <w:color w:val="22485C"/>
            <w:sz w:val="22"/>
            <w:szCs w:val="22"/>
            <w:lang w:eastAsia="en-GB"/>
          </w:rPr>
          <w:t>Roche Australia</w:t>
        </w:r>
      </w:hyperlink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.</w:t>
      </w:r>
    </w:p>
    <w:p w14:paraId="5D58E98B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37046013" w14:textId="22A5294A" w:rsidR="009C094B" w:rsidRPr="00121183" w:rsidRDefault="009C094B" w:rsidP="00121183">
      <w:pPr>
        <w:numPr>
          <w:ilvl w:val="0"/>
          <w:numId w:val="3"/>
        </w:numPr>
        <w:spacing w:line="276" w:lineRule="auto"/>
        <w:textAlignment w:val="baseline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Discovering how to best build strong team cultures with </w:t>
      </w:r>
      <w:hyperlink r:id="rId12" w:history="1">
        <w:r w:rsidRPr="009C094B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 xml:space="preserve">Reshmi </w:t>
        </w:r>
        <w:proofErr w:type="spellStart"/>
        <w:r w:rsidRPr="009C094B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Buthello</w:t>
        </w:r>
        <w:proofErr w:type="spellEnd"/>
      </w:hyperlink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, Head of People &amp; Culture at autonomous vehicle company </w:t>
      </w:r>
      <w:proofErr w:type="spellStart"/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Baraja</w:t>
      </w:r>
      <w:proofErr w:type="spellEnd"/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and </w:t>
      </w:r>
      <w:hyperlink r:id="rId13" w:history="1">
        <w:r w:rsidR="00121183" w:rsidRPr="00121183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Nigel Dalton</w:t>
        </w:r>
      </w:hyperlink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121183" w:rsidRP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Passionate Lean and Agile technology leader.</w:t>
      </w:r>
    </w:p>
    <w:p w14:paraId="3DE685EE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07ECB1B8" w14:textId="22BDDE6D" w:rsidR="009C094B" w:rsidRDefault="009C094B" w:rsidP="00B53760">
      <w:pPr>
        <w:numPr>
          <w:ilvl w:val="0"/>
          <w:numId w:val="4"/>
        </w:numPr>
        <w:spacing w:line="276" w:lineRule="auto"/>
        <w:textAlignment w:val="baseline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Tapping into technical excellence with the help of</w:t>
      </w:r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hyperlink r:id="rId14" w:history="1">
        <w:r w:rsidR="00121183" w:rsidRPr="00121183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Michael Fagan</w:t>
        </w:r>
      </w:hyperlink>
      <w:r w:rsidR="00121183" w:rsidRP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CTO Kmart Group</w:t>
      </w:r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and</w:t>
      </w:r>
      <w:r w:rsidR="00F34898">
        <w:t xml:space="preserve"> 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7174E6">
        <w:fldChar w:fldCharType="begin"/>
      </w:r>
      <w:r w:rsidR="007174E6">
        <w:instrText xml:space="preserve"> HYPERLINK "https://agileaustralia.com.au/2020</w:instrText>
      </w:r>
      <w:r w:rsidR="007174E6">
        <w:instrText xml:space="preserve">/speakers/cameron-tonkinwise/" </w:instrText>
      </w:r>
      <w:r w:rsidR="007174E6">
        <w:fldChar w:fldCharType="separate"/>
      </w:r>
      <w:r w:rsidRPr="009C094B">
        <w:rPr>
          <w:rStyle w:val="Hyperlink"/>
          <w:rFonts w:ascii="Arial" w:eastAsia="Times New Roman" w:hAnsi="Arial" w:cs="Arial"/>
          <w:b/>
          <w:bCs/>
          <w:color w:val="22485C"/>
          <w:sz w:val="22"/>
          <w:szCs w:val="22"/>
          <w:lang w:eastAsia="en-GB"/>
        </w:rPr>
        <w:t xml:space="preserve">Cameron </w:t>
      </w:r>
      <w:proofErr w:type="spellStart"/>
      <w:r w:rsidRPr="009C094B">
        <w:rPr>
          <w:rStyle w:val="Hyperlink"/>
          <w:rFonts w:ascii="Arial" w:eastAsia="Times New Roman" w:hAnsi="Arial" w:cs="Arial"/>
          <w:b/>
          <w:bCs/>
          <w:color w:val="22485C"/>
          <w:sz w:val="22"/>
          <w:szCs w:val="22"/>
          <w:lang w:eastAsia="en-GB"/>
        </w:rPr>
        <w:t>Tonkinwise</w:t>
      </w:r>
      <w:proofErr w:type="spellEnd"/>
      <w:r w:rsidR="007174E6">
        <w:rPr>
          <w:rStyle w:val="Hyperlink"/>
          <w:rFonts w:ascii="Arial" w:eastAsia="Times New Roman" w:hAnsi="Arial" w:cs="Arial"/>
          <w:b/>
          <w:bCs/>
          <w:color w:val="22485C"/>
          <w:sz w:val="22"/>
          <w:szCs w:val="22"/>
          <w:lang w:eastAsia="en-GB"/>
        </w:rPr>
        <w:fldChar w:fldCharType="end"/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Professor, School of Design, UTS.</w:t>
      </w:r>
    </w:p>
    <w:p w14:paraId="259B1AF2" w14:textId="4A656E90" w:rsidR="00121183" w:rsidRDefault="00121183" w:rsidP="00121183">
      <w:pPr>
        <w:spacing w:line="276" w:lineRule="auto"/>
        <w:textAlignment w:val="baseline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304F5594" w14:textId="28232F1E" w:rsidR="00121183" w:rsidRPr="00121183" w:rsidRDefault="00121183" w:rsidP="00121183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Expand your frontiers with Indigenous Knowledge with </w:t>
      </w:r>
      <w:hyperlink r:id="rId15" w:history="1">
        <w:r w:rsidRPr="00121183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 xml:space="preserve">Tyson </w:t>
        </w:r>
        <w:proofErr w:type="spellStart"/>
        <w:r w:rsidRPr="00121183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Yunkaporta</w:t>
        </w:r>
        <w:proofErr w:type="spellEnd"/>
      </w:hyperlink>
      <w:r w:rsidRP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Senior Lecturer, Indigenous Knowledges, Deakin University.</w:t>
      </w:r>
    </w:p>
    <w:p w14:paraId="7C6B6262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3EAA5724" w14:textId="126FA14A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E71C28"/>
          <w:lang w:eastAsia="en-GB"/>
        </w:rPr>
      </w:pPr>
      <w:r w:rsidRPr="009C094B">
        <w:rPr>
          <w:rFonts w:ascii="Arial" w:eastAsia="Times New Roman" w:hAnsi="Arial" w:cs="Arial"/>
          <w:b/>
          <w:bCs/>
          <w:color w:val="E71C28"/>
          <w:sz w:val="22"/>
          <w:szCs w:val="22"/>
          <w:lang w:eastAsia="en-GB"/>
        </w:rPr>
        <w:t>What’s in it for us?</w:t>
      </w:r>
    </w:p>
    <w:p w14:paraId="27DDDE91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05B01607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By representing 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[ORGANISATION NAME]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at AgileAus20, I’ll be placing us at the f</w:t>
      </w:r>
      <w:bookmarkStart w:id="0" w:name="_GoBack"/>
      <w:bookmarkEnd w:id="0"/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orefront of conversations concerning the future of work. </w:t>
      </w:r>
    </w:p>
    <w:p w14:paraId="4F49CA9B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5CEE81C3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Upon my return, I’ll happily share key takeaways with you and the team and, as required, can provide briefs on the topics covered. I will also be given access to slides and recordings of presentations, ensuring my attendance results in organisation-wide learning.</w:t>
      </w:r>
    </w:p>
    <w:p w14:paraId="44F4ED6E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42390C34" w14:textId="77777777" w:rsidR="00121183" w:rsidRDefault="009C094B" w:rsidP="00B53760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With close to 1000 delegates in attendance, the Conference will also present valuable formal and informal networking opportunities. </w:t>
      </w:r>
    </w:p>
    <w:p w14:paraId="1BA9C9C6" w14:textId="15358B98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Times New Roman" w:eastAsia="Times New Roman" w:hAnsi="Times New Roman" w:cs="Times New Roman"/>
          <w:color w:val="22485C"/>
          <w:lang w:eastAsia="en-GB"/>
        </w:rPr>
        <w:lastRenderedPageBreak/>
        <w:br/>
      </w:r>
    </w:p>
    <w:p w14:paraId="5BAE73EB" w14:textId="64EF7146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E71C28"/>
          <w:lang w:eastAsia="en-GB"/>
        </w:rPr>
      </w:pPr>
      <w:r w:rsidRPr="009C094B">
        <w:rPr>
          <w:rFonts w:ascii="Arial" w:eastAsia="Times New Roman" w:hAnsi="Arial" w:cs="Arial"/>
          <w:b/>
          <w:bCs/>
          <w:color w:val="E71C28"/>
          <w:sz w:val="22"/>
          <w:szCs w:val="22"/>
          <w:lang w:eastAsia="en-GB"/>
        </w:rPr>
        <w:t>Important information</w:t>
      </w:r>
    </w:p>
    <w:p w14:paraId="4EA1D7AF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31DC4232" w14:textId="472064D6" w:rsidR="009C094B" w:rsidRPr="009C094B" w:rsidRDefault="009C094B" w:rsidP="00B53760">
      <w:pPr>
        <w:spacing w:line="276" w:lineRule="auto"/>
        <w:ind w:right="-620"/>
        <w:rPr>
          <w:rFonts w:ascii="Times New Roman" w:eastAsia="Times New Roman" w:hAnsi="Times New Roman" w:cs="Times New Roman"/>
          <w:color w:val="22485C"/>
          <w:lang w:eastAsia="en-GB"/>
        </w:rPr>
      </w:pPr>
      <w:proofErr w:type="spellStart"/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Earlybird</w:t>
      </w:r>
      <w:proofErr w:type="spellEnd"/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tickets are available now until the 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30 </w:t>
      </w:r>
      <w:r w:rsidR="00121183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June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2020. A single Conference registration is priced at $990 instead of </w:t>
      </w:r>
      <w:r w:rsidR="00255DB3"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$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1200. There is also the option to register a group of delegates from our organisation, which entitles us to a 10% discount on registration fees if we send a group of 5 or more. You can download the group registration form </w:t>
      </w:r>
      <w:hyperlink r:id="rId16" w:history="1">
        <w:r w:rsidRPr="009C094B">
          <w:rPr>
            <w:rStyle w:val="Hyperlink"/>
            <w:rFonts w:ascii="Arial" w:eastAsia="Times New Roman" w:hAnsi="Arial" w:cs="Arial"/>
            <w:color w:val="22485C"/>
            <w:sz w:val="22"/>
            <w:szCs w:val="22"/>
            <w:lang w:eastAsia="en-GB"/>
          </w:rPr>
          <w:t>here</w:t>
        </w:r>
      </w:hyperlink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. </w:t>
      </w:r>
    </w:p>
    <w:p w14:paraId="69E44809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75AC733C" w14:textId="3C5F2D8C" w:rsidR="009C094B" w:rsidRDefault="009C094B" w:rsidP="00B53760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Additionally, </w:t>
      </w:r>
      <w:proofErr w:type="spellStart"/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AgileAus</w:t>
      </w:r>
      <w:proofErr w:type="spellEnd"/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is offering </w:t>
      </w:r>
      <w:r w:rsidRPr="009C094B">
        <w:rPr>
          <w:rFonts w:ascii="Arial" w:eastAsia="Times New Roman" w:hAnsi="Arial" w:cs="Arial"/>
          <w:b/>
          <w:bCs/>
          <w:color w:val="22485C"/>
          <w:sz w:val="22"/>
          <w:szCs w:val="22"/>
          <w:lang w:eastAsia="en-GB"/>
        </w:rPr>
        <w:t>workshops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in Melbourne (1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4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October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)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F34898"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and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Sydney (1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6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F34898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October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).</w:t>
      </w:r>
    </w:p>
    <w:p w14:paraId="6AE7F811" w14:textId="77777777" w:rsidR="00255DB3" w:rsidRPr="009C094B" w:rsidRDefault="00255DB3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73CDA933" w14:textId="7CBF39F1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More information on AgileAus20 can be found here</w:t>
      </w:r>
      <w:r w:rsidR="00B53760" w:rsidRPr="00285EED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: </w:t>
      </w:r>
      <w:hyperlink r:id="rId17" w:history="1">
        <w:r w:rsidRPr="009C094B">
          <w:rPr>
            <w:rStyle w:val="Hyperlink"/>
            <w:rFonts w:ascii="Arial" w:eastAsia="Times New Roman" w:hAnsi="Arial" w:cs="Arial"/>
            <w:color w:val="22485C"/>
            <w:sz w:val="22"/>
            <w:szCs w:val="22"/>
            <w:lang w:eastAsia="en-GB"/>
          </w:rPr>
          <w:t>agileaustralia.com.au/2020/</w:t>
        </w:r>
      </w:hyperlink>
    </w:p>
    <w:p w14:paraId="33E0F2A7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57C9C483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I would be grateful to take advantage of this unique opportunity!</w:t>
      </w:r>
    </w:p>
    <w:p w14:paraId="7284B93E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68C36FB0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Yours sincerely, </w:t>
      </w:r>
    </w:p>
    <w:p w14:paraId="2CA0AFFF" w14:textId="652C923F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[</w:t>
      </w:r>
      <w:r w:rsidR="00B53760" w:rsidRPr="00B53760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NAME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]</w:t>
      </w:r>
    </w:p>
    <w:p w14:paraId="2B8C832F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38A88D02" w14:textId="77777777" w:rsidR="009C094B" w:rsidRPr="00B53760" w:rsidRDefault="009C094B" w:rsidP="00B53760">
      <w:pPr>
        <w:spacing w:line="276" w:lineRule="auto"/>
        <w:rPr>
          <w:color w:val="22485C"/>
        </w:rPr>
      </w:pPr>
    </w:p>
    <w:sectPr w:rsidR="009C094B" w:rsidRPr="00B53760" w:rsidSect="00255DB3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43E3" w14:textId="77777777" w:rsidR="007174E6" w:rsidRDefault="007174E6" w:rsidP="003D1755">
      <w:r>
        <w:separator/>
      </w:r>
    </w:p>
  </w:endnote>
  <w:endnote w:type="continuationSeparator" w:id="0">
    <w:p w14:paraId="18BF986C" w14:textId="77777777" w:rsidR="007174E6" w:rsidRDefault="007174E6" w:rsidP="003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8906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D5414" w14:textId="638B3EAE" w:rsidR="00255DB3" w:rsidRDefault="00255DB3" w:rsidP="00BF1A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8289A" w14:textId="77777777" w:rsidR="00255DB3" w:rsidRDefault="00255DB3" w:rsidP="00255D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0C2A" w14:textId="77777777" w:rsidR="00255DB3" w:rsidRPr="00255DB3" w:rsidRDefault="00255DB3" w:rsidP="00255DB3">
    <w:pPr>
      <w:pStyle w:val="Footer"/>
      <w:jc w:val="right"/>
      <w:rPr>
        <w:color w:val="22485C"/>
        <w:sz w:val="21"/>
        <w:szCs w:val="21"/>
      </w:rPr>
    </w:pPr>
    <w:r w:rsidRPr="00255DB3">
      <w:rPr>
        <w:color w:val="22485C"/>
        <w:sz w:val="21"/>
        <w:szCs w:val="21"/>
      </w:rPr>
      <w:t xml:space="preserve">Page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PAGE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  <w:r w:rsidRPr="00255DB3">
      <w:rPr>
        <w:color w:val="22485C"/>
        <w:sz w:val="21"/>
        <w:szCs w:val="21"/>
      </w:rPr>
      <w:t xml:space="preserve"> of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NUMPAGES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</w:p>
  <w:p w14:paraId="302F9D25" w14:textId="77777777" w:rsidR="00255DB3" w:rsidRDefault="00255DB3" w:rsidP="00255DB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7F3" w14:textId="77777777" w:rsidR="00255DB3" w:rsidRPr="00255DB3" w:rsidRDefault="00255DB3" w:rsidP="00255DB3">
    <w:pPr>
      <w:pStyle w:val="Footer"/>
      <w:jc w:val="right"/>
      <w:rPr>
        <w:color w:val="22485C"/>
        <w:sz w:val="21"/>
        <w:szCs w:val="21"/>
      </w:rPr>
    </w:pPr>
    <w:r w:rsidRPr="00255DB3">
      <w:rPr>
        <w:color w:val="22485C"/>
        <w:sz w:val="21"/>
        <w:szCs w:val="21"/>
      </w:rPr>
      <w:t xml:space="preserve">Page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PAGE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  <w:r w:rsidRPr="00255DB3">
      <w:rPr>
        <w:color w:val="22485C"/>
        <w:sz w:val="21"/>
        <w:szCs w:val="21"/>
      </w:rPr>
      <w:t xml:space="preserve"> of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NUMPAGES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</w:p>
  <w:p w14:paraId="05C3EE09" w14:textId="77777777" w:rsidR="00255DB3" w:rsidRDefault="00255DB3" w:rsidP="00255D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7153" w14:textId="77777777" w:rsidR="007174E6" w:rsidRDefault="007174E6" w:rsidP="003D1755">
      <w:r>
        <w:separator/>
      </w:r>
    </w:p>
  </w:footnote>
  <w:footnote w:type="continuationSeparator" w:id="0">
    <w:p w14:paraId="6D69D163" w14:textId="77777777" w:rsidR="007174E6" w:rsidRDefault="007174E6" w:rsidP="003D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468E" w14:textId="19AF3AA4" w:rsidR="003D1755" w:rsidRDefault="003D175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695DB2" wp14:editId="22DADDB3">
          <wp:simplePos x="0" y="0"/>
          <wp:positionH relativeFrom="column">
            <wp:posOffset>-154112</wp:posOffset>
          </wp:positionH>
          <wp:positionV relativeFrom="paragraph">
            <wp:posOffset>-254000</wp:posOffset>
          </wp:positionV>
          <wp:extent cx="1304818" cy="652409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ileAus20_1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18" cy="652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A49D" w14:textId="5B0F0E60" w:rsidR="003D1755" w:rsidRDefault="003D175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A74DD7" wp14:editId="2246FE85">
          <wp:simplePos x="0" y="0"/>
          <wp:positionH relativeFrom="column">
            <wp:posOffset>-896994</wp:posOffset>
          </wp:positionH>
          <wp:positionV relativeFrom="paragraph">
            <wp:posOffset>-441191</wp:posOffset>
          </wp:positionV>
          <wp:extent cx="7648537" cy="2065105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ileaus20-aventri-rego-banner-email-1000x2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37" cy="206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943"/>
    <w:multiLevelType w:val="hybridMultilevel"/>
    <w:tmpl w:val="4F26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77513"/>
    <w:multiLevelType w:val="multilevel"/>
    <w:tmpl w:val="790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E5C54"/>
    <w:multiLevelType w:val="multilevel"/>
    <w:tmpl w:val="759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8313E"/>
    <w:multiLevelType w:val="multilevel"/>
    <w:tmpl w:val="8C6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00C8E"/>
    <w:multiLevelType w:val="multilevel"/>
    <w:tmpl w:val="8B9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958D6"/>
    <w:multiLevelType w:val="multilevel"/>
    <w:tmpl w:val="C0C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4B"/>
    <w:rsid w:val="00121183"/>
    <w:rsid w:val="00242D70"/>
    <w:rsid w:val="00255DB3"/>
    <w:rsid w:val="00285EED"/>
    <w:rsid w:val="003153EF"/>
    <w:rsid w:val="003C04A4"/>
    <w:rsid w:val="003D1755"/>
    <w:rsid w:val="00457BDE"/>
    <w:rsid w:val="00483A89"/>
    <w:rsid w:val="005618CF"/>
    <w:rsid w:val="005E3CB9"/>
    <w:rsid w:val="007174E6"/>
    <w:rsid w:val="008012A7"/>
    <w:rsid w:val="009C094B"/>
    <w:rsid w:val="00B53760"/>
    <w:rsid w:val="00BA4C9F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53AF"/>
  <w15:chartTrackingRefBased/>
  <w15:docId w15:val="{859B5BA3-8E05-544A-95D3-54301B3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55"/>
  </w:style>
  <w:style w:type="paragraph" w:styleId="Footer">
    <w:name w:val="footer"/>
    <w:basedOn w:val="Normal"/>
    <w:link w:val="FooterChar"/>
    <w:uiPriority w:val="99"/>
    <w:unhideWhenUsed/>
    <w:rsid w:val="003D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55"/>
  </w:style>
  <w:style w:type="character" w:styleId="Hyperlink">
    <w:name w:val="Hyperlink"/>
    <w:basedOn w:val="DefaultParagraphFont"/>
    <w:uiPriority w:val="99"/>
    <w:unhideWhenUsed/>
    <w:rsid w:val="00242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D7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5DB3"/>
  </w:style>
  <w:style w:type="paragraph" w:styleId="ListParagraph">
    <w:name w:val="List Paragraph"/>
    <w:basedOn w:val="Normal"/>
    <w:uiPriority w:val="34"/>
    <w:qFormat/>
    <w:rsid w:val="0012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australia.com.au/2020/speakers/amber-case" TargetMode="External"/><Relationship Id="rId13" Type="http://schemas.openxmlformats.org/officeDocument/2006/relationships/hyperlink" Target="https://agileaustralia.com.au/2020/speakers/nigel-dalto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agileaustralia.com.au/2020/" TargetMode="External"/><Relationship Id="rId12" Type="http://schemas.openxmlformats.org/officeDocument/2006/relationships/hyperlink" Target="https://agileaustralia.com.au/2020/speakers/reshmi-buthello/" TargetMode="External"/><Relationship Id="rId17" Type="http://schemas.openxmlformats.org/officeDocument/2006/relationships/hyperlink" Target="https://agileaustralia.com.au/2020/worksho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ileaustralia.com.au/pdf/2020/agileaus-2020-group-rego-flyer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ileaustralia.com.au/2020/speakers/stuart-knigh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gileaustralia.com.au/2020/speakers/tyson-yunkaport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gileaustralia.com.au/2020/speakers/alicia-aitke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gileaustralia.com.au/2020/speakers/sherif-mansour/" TargetMode="External"/><Relationship Id="rId14" Type="http://schemas.openxmlformats.org/officeDocument/2006/relationships/hyperlink" Target="https://agileaustralia.com.au/2020/speakers/michael-fagan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 Jacquemin</dc:creator>
  <cp:keywords/>
  <dc:description/>
  <cp:lastModifiedBy>Albane Jacquemin</cp:lastModifiedBy>
  <cp:revision>2</cp:revision>
  <dcterms:created xsi:type="dcterms:W3CDTF">2020-04-15T03:32:00Z</dcterms:created>
  <dcterms:modified xsi:type="dcterms:W3CDTF">2020-04-15T03:32:00Z</dcterms:modified>
</cp:coreProperties>
</file>